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sz w:val="28"/>
          <w:szCs w:val="28"/>
          <w:lang w:val="en-US" w:eastAsia="zh-CN"/>
        </w:rPr>
      </w:pPr>
      <w:r>
        <w:rPr>
          <w:rFonts w:hint="eastAsia"/>
          <w:b/>
          <w:sz w:val="48"/>
          <w:szCs w:val="48"/>
        </w:rPr>
        <w:t>20</w:t>
      </w:r>
      <w:r>
        <w:rPr>
          <w:rFonts w:hint="eastAsia"/>
          <w:b/>
          <w:sz w:val="48"/>
          <w:szCs w:val="48"/>
          <w:lang w:val="en-US" w:eastAsia="zh-CN"/>
        </w:rPr>
        <w:t>21-2022学</w:t>
      </w:r>
      <w:r>
        <w:rPr>
          <w:rFonts w:hint="eastAsia"/>
          <w:b/>
          <w:sz w:val="48"/>
          <w:szCs w:val="48"/>
        </w:rPr>
        <w:t>年省政府奖学金推荐候选人</w:t>
      </w:r>
      <w:r>
        <w:rPr>
          <w:rFonts w:hint="eastAsia"/>
          <w:b/>
          <w:sz w:val="48"/>
          <w:szCs w:val="48"/>
          <w:lang w:eastAsia="zh-CN"/>
        </w:rPr>
        <w:t>详细情况介绍</w:t>
      </w:r>
    </w:p>
    <w:p>
      <w:pPr>
        <w:ind w:firstLine="548" w:firstLineChars="196"/>
        <w:rPr>
          <w:rFonts w:hint="eastAsia"/>
          <w:sz w:val="28"/>
          <w:szCs w:val="28"/>
        </w:rPr>
      </w:pPr>
      <w:r>
        <w:rPr>
          <w:rFonts w:hint="eastAsia"/>
          <w:sz w:val="28"/>
          <w:szCs w:val="28"/>
        </w:rPr>
        <w:t>按照学校和上级有关文件的统一规定，经个人申请、资格审查</w:t>
      </w:r>
      <w:r>
        <w:rPr>
          <w:rFonts w:hint="eastAsia"/>
          <w:sz w:val="28"/>
          <w:szCs w:val="28"/>
          <w:lang w:eastAsia="zh-CN"/>
        </w:rPr>
        <w:t>和</w:t>
      </w:r>
      <w:r>
        <w:rPr>
          <w:rFonts w:hint="eastAsia"/>
          <w:sz w:val="28"/>
          <w:szCs w:val="28"/>
        </w:rPr>
        <w:t>学院评议，拟推荐我院</w:t>
      </w:r>
      <w:r>
        <w:rPr>
          <w:rFonts w:hint="eastAsia"/>
          <w:sz w:val="28"/>
          <w:szCs w:val="28"/>
          <w:lang w:val="en-US" w:eastAsia="zh-CN"/>
        </w:rPr>
        <w:t>韩宗松</w:t>
      </w:r>
      <w:r>
        <w:rPr>
          <w:rFonts w:hint="eastAsia"/>
          <w:sz w:val="28"/>
          <w:szCs w:val="28"/>
          <w:lang w:eastAsia="zh-CN"/>
        </w:rPr>
        <w:t>（机制</w:t>
      </w:r>
      <w:r>
        <w:rPr>
          <w:rFonts w:hint="eastAsia"/>
          <w:sz w:val="28"/>
          <w:szCs w:val="28"/>
          <w:lang w:val="en-US" w:eastAsia="zh-CN"/>
        </w:rPr>
        <w:t>1901班</w:t>
      </w:r>
      <w:r>
        <w:rPr>
          <w:rFonts w:hint="eastAsia"/>
          <w:sz w:val="28"/>
          <w:szCs w:val="28"/>
          <w:lang w:eastAsia="zh-CN"/>
        </w:rPr>
        <w:t>）、</w:t>
      </w:r>
      <w:r>
        <w:rPr>
          <w:rFonts w:hint="eastAsia"/>
          <w:sz w:val="28"/>
          <w:szCs w:val="28"/>
          <w:lang w:val="en-US" w:eastAsia="zh-CN"/>
        </w:rPr>
        <w:t>朱敏</w:t>
      </w:r>
      <w:r>
        <w:rPr>
          <w:rFonts w:hint="eastAsia"/>
          <w:sz w:val="28"/>
          <w:szCs w:val="28"/>
          <w:lang w:eastAsia="zh-CN"/>
        </w:rPr>
        <w:t>（</w:t>
      </w:r>
      <w:r>
        <w:rPr>
          <w:rFonts w:hint="eastAsia"/>
          <w:sz w:val="28"/>
          <w:szCs w:val="28"/>
          <w:lang w:val="en-US" w:eastAsia="zh-CN"/>
        </w:rPr>
        <w:t>机电1902班</w:t>
      </w:r>
      <w:r>
        <w:rPr>
          <w:rFonts w:hint="eastAsia"/>
          <w:sz w:val="28"/>
          <w:szCs w:val="28"/>
          <w:lang w:eastAsia="zh-CN"/>
        </w:rPr>
        <w:t>）、</w:t>
      </w:r>
      <w:r>
        <w:rPr>
          <w:rFonts w:hint="eastAsia"/>
          <w:sz w:val="28"/>
          <w:szCs w:val="28"/>
          <w:lang w:val="en-US" w:eastAsia="zh-CN"/>
        </w:rPr>
        <w:t>贾博涵</w:t>
      </w:r>
      <w:r>
        <w:rPr>
          <w:rFonts w:hint="eastAsia"/>
          <w:sz w:val="28"/>
          <w:szCs w:val="28"/>
          <w:lang w:eastAsia="zh-CN"/>
        </w:rPr>
        <w:t>（</w:t>
      </w:r>
      <w:r>
        <w:rPr>
          <w:rFonts w:hint="eastAsia"/>
          <w:sz w:val="28"/>
          <w:szCs w:val="28"/>
          <w:lang w:val="en-US" w:eastAsia="zh-CN"/>
        </w:rPr>
        <w:t>材控1902班</w:t>
      </w:r>
      <w:r>
        <w:rPr>
          <w:rFonts w:hint="eastAsia"/>
          <w:sz w:val="28"/>
          <w:szCs w:val="28"/>
          <w:lang w:eastAsia="zh-CN"/>
        </w:rPr>
        <w:t>）、</w:t>
      </w:r>
      <w:r>
        <w:rPr>
          <w:rFonts w:hint="eastAsia"/>
          <w:sz w:val="28"/>
          <w:szCs w:val="28"/>
          <w:lang w:val="en-US" w:eastAsia="zh-CN"/>
        </w:rPr>
        <w:t>王敬</w:t>
      </w:r>
      <w:r>
        <w:rPr>
          <w:rFonts w:hint="eastAsia"/>
          <w:sz w:val="28"/>
          <w:szCs w:val="28"/>
          <w:lang w:eastAsia="zh-CN"/>
        </w:rPr>
        <w:t>（机制</w:t>
      </w:r>
      <w:r>
        <w:rPr>
          <w:rFonts w:hint="eastAsia"/>
          <w:sz w:val="28"/>
          <w:szCs w:val="28"/>
          <w:lang w:val="en-US" w:eastAsia="zh-CN"/>
        </w:rPr>
        <w:t>1901班</w:t>
      </w:r>
      <w:r>
        <w:rPr>
          <w:rFonts w:hint="eastAsia"/>
          <w:sz w:val="28"/>
          <w:szCs w:val="28"/>
          <w:lang w:eastAsia="zh-CN"/>
        </w:rPr>
        <w:t>）</w:t>
      </w:r>
      <w:r>
        <w:rPr>
          <w:rFonts w:hint="eastAsia"/>
          <w:sz w:val="28"/>
          <w:szCs w:val="28"/>
          <w:lang w:val="en-US" w:eastAsia="zh-CN"/>
        </w:rPr>
        <w:t>4名</w:t>
      </w:r>
      <w:r>
        <w:rPr>
          <w:rFonts w:hint="eastAsia"/>
          <w:sz w:val="28"/>
          <w:szCs w:val="28"/>
        </w:rPr>
        <w:t>同学为20</w:t>
      </w:r>
      <w:r>
        <w:rPr>
          <w:rFonts w:hint="eastAsia"/>
          <w:sz w:val="28"/>
          <w:szCs w:val="28"/>
          <w:lang w:val="en-US" w:eastAsia="zh-CN"/>
        </w:rPr>
        <w:t>21-2022学</w:t>
      </w:r>
      <w:r>
        <w:rPr>
          <w:rFonts w:hint="eastAsia"/>
          <w:sz w:val="28"/>
          <w:szCs w:val="28"/>
        </w:rPr>
        <w:t>年省政府奖学金候选人，</w:t>
      </w:r>
      <w:r>
        <w:rPr>
          <w:rFonts w:hint="eastAsia"/>
          <w:sz w:val="28"/>
          <w:szCs w:val="28"/>
          <w:lang w:eastAsia="zh-CN"/>
        </w:rPr>
        <w:t>详细情况如下</w:t>
      </w:r>
      <w:r>
        <w:rPr>
          <w:rFonts w:hint="eastAsia"/>
          <w:sz w:val="28"/>
          <w:szCs w:val="28"/>
        </w:rPr>
        <w:t>：</w:t>
      </w:r>
    </w:p>
    <w:p>
      <w:pPr>
        <w:ind w:firstLine="548" w:firstLineChars="196"/>
        <w:rPr>
          <w:rFonts w:hint="eastAsia"/>
          <w:sz w:val="28"/>
          <w:szCs w:val="28"/>
        </w:rPr>
      </w:pPr>
      <w:r>
        <w:rPr>
          <w:rFonts w:hint="eastAsia"/>
          <w:sz w:val="28"/>
          <w:szCs w:val="28"/>
        </w:rPr>
        <w:t>韩宗松，男，汉族，1999年05月出生，群众，机械设计制造及其自动化1901班学习委员，获得过国家励志奖学金。在本科前6学期，智育及综合测评成绩均位于专业前1.5%，作为主编编写教材一本，授权发明专利1项、实用新型专利6项，参与主持校级和国家级大创各一项并积极参加各类科创竞赛，获得过两届全国先进成图大赛（A）个人全能奖项及团体奖项、全国应用型人才大赛二等奖、交通运输科技大赛三等奖、3D大赛一等奖、移动互联大赛三等奖等9项国家级奖项，获得过山东省科技创新大赛二等奖、山东省工程训练二等奖、两项三维数字化大赛特等奖、省机电一等奖、机械CAD个人及团体一等奖、精英联赛特等奖、技能兴鲁二等奖、智能装备一等奖、智能制造一等奖等25项省部级奖项。</w:t>
      </w:r>
    </w:p>
    <w:p>
      <w:pPr>
        <w:ind w:firstLine="548" w:firstLineChars="196"/>
        <w:rPr>
          <w:rFonts w:hint="eastAsia"/>
          <w:sz w:val="28"/>
          <w:szCs w:val="28"/>
        </w:rPr>
      </w:pPr>
      <w:r>
        <w:rPr>
          <w:rFonts w:hint="eastAsia"/>
          <w:sz w:val="28"/>
          <w:szCs w:val="28"/>
        </w:rPr>
        <w:t>朱敏，女，汉族，2001年07月出生，中共党员，机械电子工程1902班学生，大三学年综合测评排名专业第一，先后担任班级团支书、辅导员助理、机械电子专业学生党支部宣传委员、机器人爱好者协会会长等，获评优秀团员标兵、优秀学生干部等。主持国家级大创项目一项，获得全国大学生机器人大赛RoboMaster全国赛三等奖，中国工程机器人大赛一等奖等8项国家级奖项，全国三维数字化创新设计大赛精英联赛省特等奖、中国机器人及人工智能大赛省级一等奖等20项省级奖项，以第一作者发表论文2篇，授权实用新型专利1项，发明专利1项。现已被推免至山东大学攻读硕士学位研究生。</w:t>
      </w:r>
    </w:p>
    <w:p>
      <w:pPr>
        <w:ind w:firstLine="548" w:firstLineChars="196"/>
        <w:rPr>
          <w:rFonts w:hint="eastAsia"/>
          <w:sz w:val="28"/>
          <w:szCs w:val="28"/>
        </w:rPr>
      </w:pPr>
      <w:r>
        <w:rPr>
          <w:rFonts w:hint="eastAsia"/>
          <w:sz w:val="28"/>
          <w:szCs w:val="28"/>
        </w:rPr>
        <w:t>贾博涵，女，汉族，2001年9月出生，中共党员，材料学成型及控制工程专业1902班学生，学习成绩优异，积极参加竞赛活动，2021年12月获得山东理工大学科技创新大赛校级一等奖，2021年10月获得第六届全国失效分析大赛国家二等奖，2022年6月山东理工大学大学生创新创业结项，2021年9月获得山东理工大学“互联网+”大学生创新创业大赛校级银奖，现任材控1902班班长，团结同学，尊重师长，2021年暑期身为队长带领队员前往淄川憨兜家园帮扶中心进行为期两周的志愿活动，发扬奉献精神。</w:t>
      </w:r>
    </w:p>
    <w:p>
      <w:pPr>
        <w:ind w:firstLine="548" w:firstLineChars="196"/>
        <w:rPr>
          <w:rFonts w:hint="eastAsia" w:ascii="Times New Roman" w:hAnsi="Times New Roman" w:eastAsia="宋体" w:cs="Times New Roman"/>
          <w:kern w:val="2"/>
          <w:sz w:val="21"/>
          <w:szCs w:val="24"/>
          <w:lang w:val="en-US" w:eastAsia="zh-CN" w:bidi="ar-SA"/>
        </w:rPr>
      </w:pPr>
      <w:r>
        <w:rPr>
          <w:rFonts w:hint="eastAsia"/>
          <w:sz w:val="28"/>
          <w:szCs w:val="28"/>
        </w:rPr>
        <w:t>王敬，男，汉族，2001年3月出生，共青团员，机械设计制造及其自动化1901班生活委员，2021.09-2022.09期间曾获得山东省大学生智能制造大赛二等奖、全国三维数字化创新设计大赛（山东赛区）一等奖、第七届全国应用型人才综合技能大赛三等奖、第三届山东省大学生装备制造业创新大赛一等奖、全国大学生数学建模竞赛省级二等奖、第十八届山东省大学生机电产品创新设计竞赛三等奖、投稿《红外激光制备钛氧化层的温度场模拟与分析》ESCI文章一篇（已录用）王敬，男，汉族，2001年3月出生，共青团员，机械设计制造及其自动化1901班生活委员，2021.09-2022.09期间曾获得山东省大学生智能制造大赛二等奖、全国三维数字化创新设计大赛（山东赛区）一等奖、第七届全国应用型人才综合技能大赛三等奖、第三届山东省大学生装备制造业创新大赛一等奖、全国大学生数学建模竞赛省级二等奖、第十八届山东省大学生机电产品创新设计竞赛三等奖、投稿《红外激光制备钛氧化层的温度场模拟与分析》ESCI文章一篇（已录用）</w:t>
      </w:r>
      <w:r>
        <w:rPr>
          <w:rFonts w:hint="eastAsia"/>
          <w:sz w:val="28"/>
          <w:szCs w:val="28"/>
          <w:lang w:eastAsia="zh-CN"/>
        </w:rPr>
        <w:t>。</w:t>
      </w:r>
    </w:p>
    <w:p>
      <w:pPr>
        <w:ind w:firstLine="560" w:firstLineChars="200"/>
        <w:jc w:val="both"/>
        <w:rPr>
          <w:rFonts w:hint="eastAsia" w:ascii="Times New Roman" w:hAnsi="Times New Roman" w:eastAsia="宋体" w:cs="Times New Roman"/>
          <w:sz w:val="28"/>
          <w:szCs w:val="28"/>
          <w:lang w:eastAsia="zh-CN"/>
        </w:rPr>
      </w:pPr>
    </w:p>
    <w:p>
      <w:pPr>
        <w:bidi w:val="0"/>
        <w:ind w:firstLine="322" w:firstLineChars="0"/>
        <w:jc w:val="left"/>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OTZhNjc2NWE2YzgwNmI4YTQ2YTk3NDEwNjY4NDQifQ=="/>
  </w:docVars>
  <w:rsids>
    <w:rsidRoot w:val="5BF97DF5"/>
    <w:rsid w:val="1C781FBF"/>
    <w:rsid w:val="428320AB"/>
    <w:rsid w:val="4CC610AD"/>
    <w:rsid w:val="5BF97DF5"/>
    <w:rsid w:val="63857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1355</Words>
  <Characters>1521</Characters>
  <Lines>0</Lines>
  <Paragraphs>0</Paragraphs>
  <TotalTime>0</TotalTime>
  <ScaleCrop>false</ScaleCrop>
  <LinksUpToDate>false</LinksUpToDate>
  <CharactersWithSpaces>1550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2022-10-12T09:07:00Z</dcterms:created>
  <dc:creator>hp</dc:creator>
  <cp:lastModifiedBy>王予彬</cp:lastModifiedBy>
  <dcterms:modified xsi:type="dcterms:W3CDTF">2022-10-12T12:20:57Z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C16B6023404F4E638D28CB470D58FC30</vt:lpwstr>
  </property>
</Properties>
</file>